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B52F21">
        <w:rPr>
          <w:rFonts w:ascii="Times New Roman" w:hAnsi="Times New Roman" w:cs="Times New Roman"/>
          <w:bCs/>
          <w:sz w:val="24"/>
          <w:szCs w:val="24"/>
        </w:rPr>
        <w:t>о признании претендентов участниками продажи имущества посредством публичного предложения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6A5F52">
        <w:rPr>
          <w:rFonts w:ascii="Times New Roman" w:hAnsi="Times New Roman" w:cs="Times New Roman"/>
          <w:bCs/>
          <w:sz w:val="24"/>
          <w:szCs w:val="24"/>
        </w:rPr>
        <w:t>180221</w:t>
      </w:r>
      <w:r>
        <w:rPr>
          <w:rFonts w:ascii="Times New Roman" w:hAnsi="Times New Roman" w:cs="Times New Roman"/>
          <w:bCs/>
          <w:sz w:val="24"/>
          <w:szCs w:val="24"/>
        </w:rPr>
        <w:t>00</w:t>
      </w:r>
      <w:r w:rsidR="006D306E">
        <w:rPr>
          <w:rFonts w:ascii="Times New Roman" w:hAnsi="Times New Roman" w:cs="Times New Roman"/>
          <w:bCs/>
          <w:sz w:val="24"/>
          <w:szCs w:val="24"/>
        </w:rPr>
        <w:t>0</w:t>
      </w:r>
      <w:r w:rsidR="006A5F52">
        <w:rPr>
          <w:rFonts w:ascii="Times New Roman" w:hAnsi="Times New Roman" w:cs="Times New Roman"/>
          <w:bCs/>
          <w:sz w:val="24"/>
          <w:szCs w:val="24"/>
        </w:rPr>
        <w:t>65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6A5F52">
        <w:rPr>
          <w:rFonts w:ascii="Times New Roman" w:hAnsi="Times New Roman" w:cs="Times New Roman"/>
          <w:bCs/>
          <w:snapToGrid w:val="0"/>
          <w:sz w:val="24"/>
          <w:szCs w:val="24"/>
        </w:rPr>
        <w:t>45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</w:t>
      </w:r>
      <w:r w:rsidR="006A5F52">
        <w:rPr>
          <w:rFonts w:ascii="Times New Roman" w:hAnsi="Times New Roman" w:cs="Times New Roman"/>
          <w:bCs/>
          <w:snapToGrid w:val="0"/>
          <w:sz w:val="24"/>
          <w:szCs w:val="24"/>
        </w:rPr>
        <w:t>18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6A5F52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.2021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Pr="00670980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225DE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6A5F52">
        <w:rPr>
          <w:rFonts w:ascii="Times New Roman" w:hAnsi="Times New Roman" w:cs="Times New Roman"/>
          <w:sz w:val="24"/>
          <w:szCs w:val="24"/>
        </w:rPr>
        <w:t>11,8</w:t>
      </w:r>
      <w:r w:rsidR="002225DE">
        <w:rPr>
          <w:rFonts w:ascii="Times New Roman" w:hAnsi="Times New Roman" w:cs="Times New Roman"/>
          <w:sz w:val="24"/>
          <w:szCs w:val="24"/>
        </w:rPr>
        <w:t xml:space="preserve"> кв. м,</w:t>
      </w:r>
      <w:r w:rsidR="00670980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2225DE">
        <w:rPr>
          <w:rFonts w:ascii="Times New Roman" w:hAnsi="Times New Roman" w:cs="Times New Roman"/>
          <w:sz w:val="24"/>
          <w:szCs w:val="24"/>
        </w:rPr>
        <w:t>ого</w:t>
      </w:r>
      <w:r w:rsidR="00670980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6D306E">
        <w:rPr>
          <w:rFonts w:ascii="Times New Roman" w:hAnsi="Times New Roman" w:cs="Times New Roman"/>
          <w:sz w:val="24"/>
          <w:szCs w:val="24"/>
        </w:rPr>
        <w:t xml:space="preserve"> </w:t>
      </w:r>
      <w:r w:rsidR="00C2012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6A5F52">
        <w:rPr>
          <w:rFonts w:ascii="Times New Roman" w:hAnsi="Times New Roman" w:cs="Times New Roman"/>
          <w:sz w:val="24"/>
          <w:szCs w:val="24"/>
        </w:rPr>
        <w:t>ул. Северо-Енисейская</w:t>
      </w:r>
      <w:r w:rsidR="002225DE">
        <w:rPr>
          <w:rFonts w:ascii="Times New Roman" w:hAnsi="Times New Roman" w:cs="Times New Roman"/>
          <w:sz w:val="24"/>
          <w:szCs w:val="24"/>
        </w:rPr>
        <w:t xml:space="preserve">, д. </w:t>
      </w:r>
      <w:r w:rsidR="006A5F52">
        <w:rPr>
          <w:rFonts w:ascii="Times New Roman" w:hAnsi="Times New Roman" w:cs="Times New Roman"/>
          <w:sz w:val="24"/>
          <w:szCs w:val="24"/>
        </w:rPr>
        <w:t>48</w:t>
      </w:r>
      <w:r w:rsidR="002225DE">
        <w:rPr>
          <w:rFonts w:ascii="Times New Roman" w:hAnsi="Times New Roman" w:cs="Times New Roman"/>
          <w:sz w:val="24"/>
          <w:szCs w:val="24"/>
        </w:rPr>
        <w:t>, пом. 1</w:t>
      </w:r>
      <w:r w:rsidR="006A5F52">
        <w:rPr>
          <w:rFonts w:ascii="Times New Roman" w:hAnsi="Times New Roman" w:cs="Times New Roman"/>
          <w:sz w:val="24"/>
          <w:szCs w:val="24"/>
        </w:rPr>
        <w:t>31</w:t>
      </w:r>
      <w:r w:rsidR="00C31349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6D306E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67098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0033E">
        <w:rPr>
          <w:rFonts w:ascii="Times New Roman" w:hAnsi="Times New Roman" w:cs="Times New Roman"/>
          <w:sz w:val="24"/>
          <w:szCs w:val="24"/>
        </w:rPr>
        <w:t xml:space="preserve">в </w:t>
      </w:r>
      <w:r w:rsidR="0010033E" w:rsidRPr="00670980">
        <w:rPr>
          <w:rFonts w:ascii="Times New Roman" w:hAnsi="Times New Roman" w:cs="Times New Roman"/>
          <w:sz w:val="24"/>
          <w:szCs w:val="24"/>
        </w:rPr>
        <w:t>электронной форме</w:t>
      </w:r>
      <w:r w:rsidR="007C19E5" w:rsidRPr="00670980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2225DE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7C19E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6A5F52">
        <w:rPr>
          <w:rFonts w:ascii="Times New Roman" w:hAnsi="Times New Roman" w:cs="Times New Roman"/>
          <w:sz w:val="24"/>
          <w:szCs w:val="24"/>
        </w:rPr>
        <w:t>18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A5F52">
        <w:rPr>
          <w:rFonts w:ascii="Times New Roman" w:hAnsi="Times New Roman" w:cs="Times New Roman"/>
          <w:sz w:val="24"/>
          <w:szCs w:val="24"/>
        </w:rPr>
        <w:t>феврал</w:t>
      </w:r>
      <w:r w:rsidR="00381C06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6A5F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6A5F52">
        <w:rPr>
          <w:rFonts w:ascii="Times New Roman" w:hAnsi="Times New Roman" w:cs="Times New Roman"/>
          <w:sz w:val="24"/>
          <w:szCs w:val="24"/>
        </w:rPr>
        <w:t>180221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6A5F52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2225D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6A5F52">
        <w:rPr>
          <w:bCs/>
        </w:rPr>
        <w:t>19</w:t>
      </w:r>
      <w:r w:rsidR="00F14A56" w:rsidRPr="00F14A56">
        <w:rPr>
          <w:bCs/>
        </w:rPr>
        <w:t>.</w:t>
      </w:r>
      <w:r w:rsidR="006A5F52">
        <w:rPr>
          <w:bCs/>
        </w:rPr>
        <w:t>0</w:t>
      </w:r>
      <w:r w:rsidR="00670980">
        <w:rPr>
          <w:bCs/>
        </w:rPr>
        <w:t>2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6A5F52">
        <w:rPr>
          <w:bCs/>
        </w:rPr>
        <w:t>1</w:t>
      </w:r>
      <w:r w:rsidR="0010033E" w:rsidRPr="00E57E53">
        <w:rPr>
          <w:bCs/>
        </w:rPr>
        <w:t xml:space="preserve"> по </w:t>
      </w:r>
      <w:r w:rsidR="006A5F52">
        <w:rPr>
          <w:bCs/>
        </w:rPr>
        <w:t>16</w:t>
      </w:r>
      <w:r w:rsidR="00F14A56" w:rsidRPr="00F14A56">
        <w:rPr>
          <w:bCs/>
        </w:rPr>
        <w:t>.</w:t>
      </w:r>
      <w:r w:rsidR="00670980">
        <w:rPr>
          <w:bCs/>
        </w:rPr>
        <w:t>0</w:t>
      </w:r>
      <w:r w:rsidR="006A5F52">
        <w:rPr>
          <w:bCs/>
        </w:rPr>
        <w:t>3</w:t>
      </w:r>
      <w:r w:rsidR="0010033E">
        <w:rPr>
          <w:bCs/>
        </w:rPr>
        <w:t>.202</w:t>
      </w:r>
      <w:r w:rsidR="00670980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6A5F52">
        <w:rPr>
          <w:bCs/>
        </w:rPr>
        <w:t>18</w:t>
      </w:r>
      <w:r>
        <w:rPr>
          <w:bCs/>
        </w:rPr>
        <w:t>.</w:t>
      </w:r>
      <w:r w:rsidR="00670980">
        <w:rPr>
          <w:bCs/>
        </w:rPr>
        <w:t>0</w:t>
      </w:r>
      <w:r w:rsidR="00A558A3">
        <w:rPr>
          <w:bCs/>
        </w:rPr>
        <w:t>3</w:t>
      </w:r>
      <w:r>
        <w:rPr>
          <w:bCs/>
        </w:rPr>
        <w:t>.202</w:t>
      </w:r>
      <w:r w:rsidR="00670980">
        <w:rPr>
          <w:bCs/>
        </w:rPr>
        <w:t>1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>:</w:t>
      </w:r>
      <w:r w:rsidR="00F14A56" w:rsidRPr="00F14A56">
        <w:rPr>
          <w:bCs/>
        </w:rPr>
        <w:t xml:space="preserve"> </w:t>
      </w:r>
      <w:r w:rsidR="00A558A3">
        <w:rPr>
          <w:bCs/>
        </w:rPr>
        <w:t>22</w:t>
      </w:r>
      <w:r w:rsidR="00BF0016">
        <w:rPr>
          <w:bCs/>
        </w:rPr>
        <w:t>.</w:t>
      </w:r>
      <w:r w:rsidR="00670980">
        <w:rPr>
          <w:bCs/>
        </w:rPr>
        <w:t>0</w:t>
      </w:r>
      <w:r w:rsidR="00A558A3">
        <w:rPr>
          <w:bCs/>
        </w:rPr>
        <w:t>3</w:t>
      </w:r>
      <w:r>
        <w:rPr>
          <w:bCs/>
        </w:rPr>
        <w:t>.202</w:t>
      </w:r>
      <w:r w:rsidR="00670980">
        <w:rPr>
          <w:bCs/>
        </w:rPr>
        <w:t>1</w:t>
      </w:r>
      <w:r>
        <w:rPr>
          <w:bCs/>
        </w:rPr>
        <w:t xml:space="preserve"> в </w:t>
      </w:r>
      <w:r w:rsidR="00A558A3">
        <w:rPr>
          <w:bCs/>
        </w:rPr>
        <w:t>09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8F4468" w:rsidRDefault="002225DE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4468">
        <w:rPr>
          <w:rFonts w:ascii="Times New Roman" w:hAnsi="Times New Roman" w:cs="Times New Roman"/>
          <w:sz w:val="24"/>
          <w:szCs w:val="24"/>
        </w:rPr>
        <w:t>. По окончании срока подачи заявок до 1</w:t>
      </w:r>
      <w:r w:rsidR="00A558A3">
        <w:rPr>
          <w:rFonts w:ascii="Times New Roman" w:hAnsi="Times New Roman" w:cs="Times New Roman"/>
          <w:sz w:val="24"/>
          <w:szCs w:val="24"/>
        </w:rPr>
        <w:t>7</w:t>
      </w:r>
      <w:r w:rsidR="008F4468">
        <w:rPr>
          <w:rFonts w:ascii="Times New Roman" w:hAnsi="Times New Roman" w:cs="Times New Roman"/>
          <w:sz w:val="24"/>
          <w:szCs w:val="24"/>
        </w:rPr>
        <w:t xml:space="preserve"> часов 00 минут (время красноярское) «</w:t>
      </w:r>
      <w:r w:rsidR="00A558A3">
        <w:rPr>
          <w:rFonts w:ascii="Times New Roman" w:hAnsi="Times New Roman" w:cs="Times New Roman"/>
          <w:sz w:val="24"/>
          <w:szCs w:val="24"/>
        </w:rPr>
        <w:t>16</w:t>
      </w:r>
      <w:r w:rsidR="008F4468">
        <w:rPr>
          <w:rFonts w:ascii="Times New Roman" w:hAnsi="Times New Roman" w:cs="Times New Roman"/>
          <w:sz w:val="24"/>
          <w:szCs w:val="24"/>
        </w:rPr>
        <w:t xml:space="preserve">» </w:t>
      </w:r>
      <w:r w:rsidR="00A558A3">
        <w:rPr>
          <w:rFonts w:ascii="Times New Roman" w:hAnsi="Times New Roman" w:cs="Times New Roman"/>
          <w:sz w:val="24"/>
          <w:szCs w:val="24"/>
        </w:rPr>
        <w:t>марта</w:t>
      </w:r>
      <w:r w:rsidR="008F4468">
        <w:rPr>
          <w:rFonts w:ascii="Times New Roman" w:hAnsi="Times New Roman" w:cs="Times New Roman"/>
          <w:sz w:val="24"/>
          <w:szCs w:val="24"/>
        </w:rPr>
        <w:t xml:space="preserve"> 202</w:t>
      </w:r>
      <w:r w:rsidR="00670980">
        <w:rPr>
          <w:rFonts w:ascii="Times New Roman" w:hAnsi="Times New Roman" w:cs="Times New Roman"/>
          <w:sz w:val="24"/>
          <w:szCs w:val="24"/>
        </w:rPr>
        <w:t>1</w:t>
      </w:r>
      <w:r w:rsidR="008F4468">
        <w:rPr>
          <w:rFonts w:ascii="Times New Roman" w:hAnsi="Times New Roman" w:cs="Times New Roman"/>
          <w:sz w:val="24"/>
          <w:szCs w:val="24"/>
        </w:rPr>
        <w:t xml:space="preserve"> года было подано </w:t>
      </w:r>
      <w:r w:rsidR="00A558A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468">
        <w:rPr>
          <w:rFonts w:ascii="Times New Roman" w:hAnsi="Times New Roman" w:cs="Times New Roman"/>
          <w:sz w:val="24"/>
          <w:szCs w:val="24"/>
        </w:rPr>
        <w:t>заяв</w:t>
      </w:r>
      <w:r w:rsidR="00A558A3">
        <w:rPr>
          <w:rFonts w:ascii="Times New Roman" w:hAnsi="Times New Roman" w:cs="Times New Roman"/>
          <w:sz w:val="24"/>
          <w:szCs w:val="24"/>
        </w:rPr>
        <w:t xml:space="preserve">ок </w:t>
      </w:r>
      <w:r>
        <w:rPr>
          <w:rFonts w:ascii="Times New Roman" w:hAnsi="Times New Roman" w:cs="Times New Roman"/>
          <w:sz w:val="24"/>
          <w:szCs w:val="24"/>
        </w:rPr>
        <w:t>от претендентов,</w:t>
      </w:r>
      <w:r w:rsidR="008F4468">
        <w:rPr>
          <w:rFonts w:ascii="Times New Roman" w:hAnsi="Times New Roman" w:cs="Times New Roman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sz w:val="24"/>
          <w:szCs w:val="24"/>
        </w:rPr>
        <w:t xml:space="preserve">с порядковыми номерами </w:t>
      </w:r>
      <w:r w:rsidR="00A558A3">
        <w:rPr>
          <w:rFonts w:ascii="Times New Roman" w:hAnsi="Times New Roman" w:cs="Times New Roman"/>
          <w:sz w:val="24"/>
          <w:szCs w:val="24"/>
        </w:rPr>
        <w:t>660759, 729572, 135999, 373783, 562809, 261281, 878151, 674674, 271709, 675453, 386195, 863424</w:t>
      </w:r>
      <w:r w:rsidR="008430C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A558A3" w:rsidRPr="00A558A3">
        <w:rPr>
          <w:rFonts w:ascii="Times New Roman" w:hAnsi="Times New Roman" w:cs="Times New Roman"/>
          <w:sz w:val="24"/>
          <w:szCs w:val="24"/>
        </w:rPr>
        <w:t xml:space="preserve"> </w:t>
      </w:r>
      <w:r w:rsidR="00A558A3">
        <w:rPr>
          <w:rFonts w:ascii="Times New Roman" w:hAnsi="Times New Roman" w:cs="Times New Roman"/>
          <w:sz w:val="24"/>
          <w:szCs w:val="24"/>
        </w:rPr>
        <w:t>Заявка от претендента с порядковым номером 863424 отозвана. Рассмотрены следующие заявки от претендентов:</w:t>
      </w: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A558A3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660759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815" w:rsidRDefault="00A558A3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  <w:r w:rsidR="008E457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B35815" w:rsidRPr="00C20128" w:rsidRDefault="00A558A3" w:rsidP="00A55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225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DE" w:rsidRDefault="00A558A3" w:rsidP="0022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</w:t>
            </w:r>
          </w:p>
          <w:p w:rsidR="00A558A3" w:rsidRDefault="00A558A3" w:rsidP="0022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A558A3" w:rsidRDefault="00A558A3" w:rsidP="0022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:rsidR="008E4570" w:rsidRPr="00A03F67" w:rsidRDefault="008E4570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F14A5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F14A56" w:rsidRPr="00BF0016" w:rsidRDefault="00585331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E457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457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F14A56" w:rsidRPr="00BF0016" w:rsidRDefault="00585331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E45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E45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14A56"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Pr="00F14A56" w:rsidRDefault="00585331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729572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815" w:rsidRDefault="00585331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E457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457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B35815" w:rsidRPr="00855022" w:rsidRDefault="00585331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E45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2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A3" w:rsidRDefault="00A558A3" w:rsidP="00A55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Строительная Корпорация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25DE" w:rsidRDefault="002225DE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56" w:rsidRDefault="00F14A56" w:rsidP="00F1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585331" w:rsidRPr="00BF0016" w:rsidRDefault="00585331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13.03.2021</w:t>
            </w:r>
          </w:p>
          <w:p w:rsidR="00B35815" w:rsidRDefault="00585331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12:32:13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585331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Pr="00F14A56" w:rsidRDefault="00585331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135999</w:t>
            </w:r>
          </w:p>
          <w:p w:rsidR="00585331" w:rsidRDefault="00585331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331" w:rsidRDefault="00585331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585331" w:rsidRDefault="00585331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Рукомасова</w:t>
            </w:r>
            <w:proofErr w:type="spellEnd"/>
          </w:p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585331" w:rsidRPr="00BF0016" w:rsidRDefault="00585331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585331" w:rsidRDefault="00585331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06:28:43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585331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Pr="00F14A56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373783</w:t>
            </w:r>
          </w:p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585331" w:rsidRDefault="00585331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Мартынец</w:t>
            </w:r>
            <w:proofErr w:type="spellEnd"/>
          </w:p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585331" w:rsidRDefault="00585331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585331" w:rsidRPr="00BF0016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585331" w:rsidRDefault="00585331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06:34:54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585331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Pr="00F14A56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562809</w:t>
            </w:r>
          </w:p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585331" w:rsidRDefault="00585331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Германчук</w:t>
            </w:r>
            <w:proofErr w:type="spellEnd"/>
          </w:p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</w:p>
          <w:p w:rsidR="00585331" w:rsidRDefault="00585331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585331" w:rsidRPr="00BF0016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585331" w:rsidRDefault="00585331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17:55:14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585331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Pr="00F14A56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261281</w:t>
            </w:r>
          </w:p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585331" w:rsidRDefault="00585331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585331" w:rsidRDefault="00585331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585331" w:rsidRPr="00BF0016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585331" w:rsidRDefault="00585331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18:41:05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585331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Pr="00F14A56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878151</w:t>
            </w:r>
          </w:p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  <w:p w:rsidR="00585331" w:rsidRDefault="00585331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</w:t>
            </w:r>
          </w:p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585331" w:rsidRPr="00BF0016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585331" w:rsidRDefault="00585331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20:54:03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8E2E11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11" w:rsidRPr="00F14A56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671674</w:t>
            </w:r>
          </w:p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  <w:p w:rsidR="008E2E11" w:rsidRDefault="008E2E11" w:rsidP="008E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Варыгин</w:t>
            </w:r>
          </w:p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8E2E11" w:rsidRPr="00BF0016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  <w:p w:rsidR="008E2E11" w:rsidRDefault="008E2E11" w:rsidP="008E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05:58:12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8E2E11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11" w:rsidRPr="00F14A56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271709</w:t>
            </w:r>
          </w:p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  <w:p w:rsidR="008E2E11" w:rsidRDefault="008E2E11" w:rsidP="008E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Мелешкина</w:t>
            </w:r>
          </w:p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8E2E11" w:rsidRPr="00BF0016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  <w:p w:rsidR="008E2E11" w:rsidRDefault="008E2E11" w:rsidP="008E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11:26:29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8E2E11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11" w:rsidRPr="00F14A56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675453</w:t>
            </w:r>
          </w:p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  <w:p w:rsidR="008E2E11" w:rsidRDefault="008E2E11" w:rsidP="008E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Наместников</w:t>
            </w:r>
          </w:p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поступил</w:t>
            </w:r>
          </w:p>
        </w:tc>
      </w:tr>
      <w:tr w:rsidR="008E2E11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11" w:rsidRPr="00F14A56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386195</w:t>
            </w:r>
          </w:p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  <w:p w:rsidR="008E2E11" w:rsidRDefault="008E2E11" w:rsidP="008E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Наместникова</w:t>
            </w:r>
            <w:proofErr w:type="spellEnd"/>
          </w:p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поступил</w:t>
            </w:r>
          </w:p>
        </w:tc>
      </w:tr>
    </w:tbl>
    <w:p w:rsidR="00B35815" w:rsidRDefault="00B35815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052" w:rsidRDefault="002225DE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5815">
        <w:rPr>
          <w:rFonts w:ascii="Times New Roman" w:hAnsi="Times New Roman" w:cs="Times New Roman"/>
          <w:sz w:val="24"/>
          <w:szCs w:val="24"/>
        </w:rPr>
        <w:t>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392" w:rsidRPr="008430C2" w:rsidRDefault="002225DE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4570">
        <w:rPr>
          <w:rFonts w:ascii="Times New Roman" w:hAnsi="Times New Roman" w:cs="Times New Roman"/>
          <w:sz w:val="24"/>
          <w:szCs w:val="24"/>
        </w:rPr>
        <w:t>.1. Представленные документ</w:t>
      </w:r>
      <w:proofErr w:type="gramStart"/>
      <w:r w:rsidR="008E4570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8E2E11">
        <w:rPr>
          <w:rFonts w:ascii="Times New Roman" w:hAnsi="Times New Roman" w:cs="Times New Roman"/>
          <w:sz w:val="24"/>
          <w:szCs w:val="24"/>
        </w:rPr>
        <w:t>Рукомасовой</w:t>
      </w:r>
      <w:proofErr w:type="spellEnd"/>
      <w:r w:rsidR="008E2E11">
        <w:rPr>
          <w:rFonts w:ascii="Times New Roman" w:hAnsi="Times New Roman" w:cs="Times New Roman"/>
          <w:sz w:val="24"/>
          <w:szCs w:val="24"/>
        </w:rPr>
        <w:t xml:space="preserve"> Татьяной Анатольевной, ИП </w:t>
      </w:r>
      <w:proofErr w:type="spellStart"/>
      <w:r w:rsidR="008E2E11">
        <w:rPr>
          <w:rFonts w:ascii="Times New Roman" w:hAnsi="Times New Roman" w:cs="Times New Roman"/>
          <w:sz w:val="24"/>
          <w:szCs w:val="24"/>
        </w:rPr>
        <w:t>Мартынец</w:t>
      </w:r>
      <w:proofErr w:type="spellEnd"/>
      <w:r w:rsidR="008E2E11">
        <w:rPr>
          <w:rFonts w:ascii="Times New Roman" w:hAnsi="Times New Roman" w:cs="Times New Roman"/>
          <w:sz w:val="24"/>
          <w:szCs w:val="24"/>
        </w:rPr>
        <w:t xml:space="preserve"> Натальей Александровной, </w:t>
      </w:r>
      <w:proofErr w:type="spellStart"/>
      <w:r w:rsidR="008E2E11">
        <w:rPr>
          <w:rFonts w:ascii="Times New Roman" w:hAnsi="Times New Roman" w:cs="Times New Roman"/>
          <w:sz w:val="24"/>
          <w:szCs w:val="24"/>
        </w:rPr>
        <w:t>Германчуком</w:t>
      </w:r>
      <w:proofErr w:type="spellEnd"/>
      <w:r w:rsidR="008E2E11">
        <w:rPr>
          <w:rFonts w:ascii="Times New Roman" w:hAnsi="Times New Roman" w:cs="Times New Roman"/>
          <w:sz w:val="24"/>
          <w:szCs w:val="24"/>
        </w:rPr>
        <w:t xml:space="preserve"> Алексеем Федоровичем, Макаровой Анной Алексеевной, Федосеевым Александром Михайловичем, </w:t>
      </w:r>
      <w:proofErr w:type="spellStart"/>
      <w:r w:rsidR="008E2E11">
        <w:rPr>
          <w:rFonts w:ascii="Times New Roman" w:hAnsi="Times New Roman" w:cs="Times New Roman"/>
          <w:sz w:val="24"/>
          <w:szCs w:val="24"/>
        </w:rPr>
        <w:t>Варыгиным</w:t>
      </w:r>
      <w:proofErr w:type="spellEnd"/>
      <w:r w:rsidR="008E2E11">
        <w:rPr>
          <w:rFonts w:ascii="Times New Roman" w:hAnsi="Times New Roman" w:cs="Times New Roman"/>
          <w:sz w:val="24"/>
          <w:szCs w:val="24"/>
        </w:rPr>
        <w:t xml:space="preserve"> Михаилом Александровичем, Мелешкиной Татьяной Александровной</w:t>
      </w:r>
      <w:r w:rsidR="008E4570">
        <w:rPr>
          <w:rFonts w:ascii="Times New Roman" w:hAnsi="Times New Roman" w:cs="Times New Roman"/>
          <w:sz w:val="24"/>
          <w:szCs w:val="24"/>
        </w:rPr>
        <w:t xml:space="preserve"> соответствуют требованиям законодательства Российской Федерации, требованиям информационного сообщения</w:t>
      </w:r>
      <w:r w:rsidR="008E4570" w:rsidRPr="005B0052">
        <w:rPr>
          <w:rFonts w:ascii="Times New Roman" w:hAnsi="Times New Roman" w:cs="Times New Roman"/>
          <w:sz w:val="24"/>
          <w:szCs w:val="24"/>
        </w:rPr>
        <w:t>.</w:t>
      </w:r>
      <w:r w:rsidR="008E4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323" w:rsidRDefault="008E4570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Допустить к участию в продаже имущества посре</w:t>
      </w:r>
      <w:r w:rsidR="00754323">
        <w:rPr>
          <w:rFonts w:ascii="Times New Roman" w:hAnsi="Times New Roman" w:cs="Times New Roman"/>
          <w:sz w:val="24"/>
          <w:szCs w:val="24"/>
        </w:rPr>
        <w:t xml:space="preserve">дством публичного предложения </w:t>
      </w:r>
      <w:r>
        <w:rPr>
          <w:rFonts w:ascii="Times New Roman" w:hAnsi="Times New Roman" w:cs="Times New Roman"/>
          <w:sz w:val="24"/>
          <w:szCs w:val="24"/>
        </w:rPr>
        <w:t>и признать участниками продажи</w:t>
      </w:r>
      <w:r w:rsidR="00754323">
        <w:rPr>
          <w:rFonts w:ascii="Times New Roman" w:hAnsi="Times New Roman" w:cs="Times New Roman"/>
          <w:sz w:val="24"/>
          <w:szCs w:val="24"/>
        </w:rPr>
        <w:t>:</w:t>
      </w:r>
    </w:p>
    <w:p w:rsidR="00754323" w:rsidRPr="00754323" w:rsidRDefault="00754323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СК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754323">
        <w:rPr>
          <w:rFonts w:ascii="Times New Roman" w:hAnsi="Times New Roman" w:cs="Times New Roman"/>
          <w:sz w:val="24"/>
          <w:szCs w:val="24"/>
        </w:rPr>
        <w:t>;</w:t>
      </w:r>
    </w:p>
    <w:p w:rsidR="00754323" w:rsidRPr="00754323" w:rsidRDefault="00754323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Руомасову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Татьяну Анатольевну</w:t>
      </w:r>
      <w:r w:rsidRPr="00754323">
        <w:rPr>
          <w:rFonts w:ascii="Times New Roman" w:hAnsi="Times New Roman" w:cs="Times New Roman"/>
          <w:sz w:val="24"/>
          <w:szCs w:val="24"/>
        </w:rPr>
        <w:t>;</w:t>
      </w:r>
    </w:p>
    <w:p w:rsidR="00754323" w:rsidRDefault="00754323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Мартынец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Наталью Александровну</w:t>
      </w:r>
      <w:r w:rsidRPr="0075432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323" w:rsidRPr="00754323" w:rsidRDefault="00754323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Германчука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Алексея Федоровича</w:t>
      </w:r>
      <w:r w:rsidRPr="00754323">
        <w:rPr>
          <w:rFonts w:ascii="Times New Roman" w:hAnsi="Times New Roman" w:cs="Times New Roman"/>
          <w:sz w:val="24"/>
          <w:szCs w:val="24"/>
        </w:rPr>
        <w:t>;</w:t>
      </w:r>
    </w:p>
    <w:p w:rsidR="00754323" w:rsidRPr="00754323" w:rsidRDefault="00754323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Макарову Анну Алексеевну</w:t>
      </w:r>
      <w:r w:rsidRPr="00754323">
        <w:rPr>
          <w:rFonts w:ascii="Times New Roman" w:hAnsi="Times New Roman" w:cs="Times New Roman"/>
          <w:sz w:val="24"/>
          <w:szCs w:val="24"/>
        </w:rPr>
        <w:t>;</w:t>
      </w:r>
    </w:p>
    <w:p w:rsidR="00754323" w:rsidRPr="00754323" w:rsidRDefault="00754323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Федосеева Александра Михайловича</w:t>
      </w:r>
      <w:r w:rsidRPr="00754323">
        <w:rPr>
          <w:rFonts w:ascii="Times New Roman" w:hAnsi="Times New Roman" w:cs="Times New Roman"/>
          <w:sz w:val="24"/>
          <w:szCs w:val="24"/>
        </w:rPr>
        <w:t>;</w:t>
      </w:r>
    </w:p>
    <w:p w:rsidR="00754323" w:rsidRDefault="00754323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Варыгина Михаила Александровича</w:t>
      </w:r>
      <w:r w:rsidRPr="0075432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570" w:rsidRDefault="00754323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Мелешкину Татьяну Александровну</w:t>
      </w:r>
      <w:r w:rsidR="008E4570" w:rsidRPr="00B52F21">
        <w:rPr>
          <w:rFonts w:ascii="Times New Roman" w:hAnsi="Times New Roman" w:cs="Times New Roman"/>
          <w:sz w:val="24"/>
          <w:szCs w:val="24"/>
        </w:rPr>
        <w:t>.</w:t>
      </w:r>
      <w:r w:rsidR="008E4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323" w:rsidRPr="008430C2" w:rsidRDefault="00754323" w:rsidP="00997B64">
      <w:pPr>
        <w:widowControl w:val="0"/>
        <w:autoSpaceDE w:val="0"/>
        <w:autoSpaceDN w:val="0"/>
        <w:adjustRightInd w:val="0"/>
        <w:spacing w:after="0" w:line="19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4323" w:rsidRDefault="00754323" w:rsidP="008E45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54323">
        <w:rPr>
          <w:rFonts w:ascii="Times New Roman" w:hAnsi="Times New Roman" w:cs="Times New Roman"/>
          <w:sz w:val="24"/>
          <w:szCs w:val="24"/>
        </w:rPr>
        <w:t>2</w:t>
      </w:r>
      <w:r w:rsidR="008E2E11">
        <w:rPr>
          <w:rFonts w:ascii="Times New Roman" w:hAnsi="Times New Roman" w:cs="Times New Roman"/>
          <w:sz w:val="24"/>
          <w:szCs w:val="24"/>
        </w:rPr>
        <w:t>. Представленные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E2E11" w:rsidRPr="00754323" w:rsidRDefault="008E2E11" w:rsidP="008E45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32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асиленко Александром Николаевичем не соответствуют требованиям законодательства </w:t>
      </w:r>
      <w:r w:rsidR="00754323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, требованиям информационного сообщения. Отказать в допуске к участию в продаже Василенко А</w:t>
      </w:r>
      <w:r w:rsidR="00997B64">
        <w:rPr>
          <w:rFonts w:ascii="Times New Roman" w:hAnsi="Times New Roman" w:cs="Times New Roman"/>
          <w:sz w:val="24"/>
          <w:szCs w:val="24"/>
        </w:rPr>
        <w:t>лександру Николаевичу</w:t>
      </w:r>
      <w:r w:rsidR="00754323" w:rsidRPr="00754323">
        <w:rPr>
          <w:rFonts w:ascii="Times New Roman" w:hAnsi="Times New Roman" w:cs="Times New Roman"/>
          <w:sz w:val="24"/>
          <w:szCs w:val="24"/>
        </w:rPr>
        <w:t>;</w:t>
      </w:r>
    </w:p>
    <w:p w:rsidR="008E2E11" w:rsidRDefault="00754323" w:rsidP="008E45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Наместниковым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Андреем Сергеевичем </w:t>
      </w:r>
      <w:r w:rsidR="00D03392">
        <w:rPr>
          <w:rFonts w:ascii="Times New Roman" w:hAnsi="Times New Roman" w:cs="Times New Roman"/>
          <w:sz w:val="24"/>
          <w:szCs w:val="24"/>
        </w:rPr>
        <w:t>не соответствуют требованиям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требованиям информационного сообщения. Не подтверждено поступление задатка в установленный срок. Отказать в допуске к участию в продаже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Наместникову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Андрею Сергеевичу</w:t>
      </w:r>
      <w:r w:rsidRPr="00754323">
        <w:rPr>
          <w:rFonts w:ascii="Times New Roman" w:hAnsi="Times New Roman" w:cs="Times New Roman"/>
          <w:sz w:val="24"/>
          <w:szCs w:val="24"/>
        </w:rPr>
        <w:t>;</w:t>
      </w:r>
    </w:p>
    <w:p w:rsidR="00754323" w:rsidRDefault="00754323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Наместниковой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Ольгой Дмитриевной </w:t>
      </w:r>
      <w:r w:rsidR="00D03392">
        <w:rPr>
          <w:rFonts w:ascii="Times New Roman" w:hAnsi="Times New Roman" w:cs="Times New Roman"/>
          <w:sz w:val="24"/>
          <w:szCs w:val="24"/>
        </w:rPr>
        <w:t>не соответствуют требованиям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требованиям информационного сообщения. Не подтверждено поступление задатка в установленный срок. Отказать в допуске к участию в продаже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Наместниковой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Ольге Дмитриевне.</w:t>
      </w:r>
    </w:p>
    <w:p w:rsidR="00754323" w:rsidRPr="00754323" w:rsidRDefault="00754323" w:rsidP="008E45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85502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855022">
        <w:rPr>
          <w:bCs/>
        </w:rPr>
        <w:t>ь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E4570">
        <w:rPr>
          <w:bCs/>
        </w:rPr>
        <w:t xml:space="preserve">  </w:t>
      </w:r>
      <w:r w:rsidR="00855022">
        <w:rPr>
          <w:bCs/>
        </w:rPr>
        <w:t>Н.Н. Павлович</w:t>
      </w:r>
    </w:p>
    <w:sectPr w:rsidR="00E57E53" w:rsidRPr="00E57E53" w:rsidSect="00754323">
      <w:pgSz w:w="11907" w:h="16840"/>
      <w:pgMar w:top="567" w:right="567" w:bottom="567" w:left="851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033E"/>
    <w:rsid w:val="001032C8"/>
    <w:rsid w:val="0010753B"/>
    <w:rsid w:val="00121F2E"/>
    <w:rsid w:val="00160332"/>
    <w:rsid w:val="001649A4"/>
    <w:rsid w:val="001661B3"/>
    <w:rsid w:val="001B2D9D"/>
    <w:rsid w:val="001E2076"/>
    <w:rsid w:val="001F13A3"/>
    <w:rsid w:val="002225DE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F39B6"/>
    <w:rsid w:val="00302234"/>
    <w:rsid w:val="003308A0"/>
    <w:rsid w:val="0035404D"/>
    <w:rsid w:val="00381C06"/>
    <w:rsid w:val="00397BC2"/>
    <w:rsid w:val="003A4101"/>
    <w:rsid w:val="003A5265"/>
    <w:rsid w:val="003C1A0B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40485"/>
    <w:rsid w:val="0057053D"/>
    <w:rsid w:val="00585331"/>
    <w:rsid w:val="005B0052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70980"/>
    <w:rsid w:val="00683EC5"/>
    <w:rsid w:val="006A01FD"/>
    <w:rsid w:val="006A5F52"/>
    <w:rsid w:val="006B1714"/>
    <w:rsid w:val="006B173C"/>
    <w:rsid w:val="006D306E"/>
    <w:rsid w:val="00753860"/>
    <w:rsid w:val="00754323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430C2"/>
    <w:rsid w:val="0085373D"/>
    <w:rsid w:val="0085459F"/>
    <w:rsid w:val="00855022"/>
    <w:rsid w:val="00883A27"/>
    <w:rsid w:val="0089498A"/>
    <w:rsid w:val="008957F4"/>
    <w:rsid w:val="0089738E"/>
    <w:rsid w:val="008B163D"/>
    <w:rsid w:val="008D7EB2"/>
    <w:rsid w:val="008E2E11"/>
    <w:rsid w:val="008E4570"/>
    <w:rsid w:val="008E671B"/>
    <w:rsid w:val="008F36F6"/>
    <w:rsid w:val="008F4468"/>
    <w:rsid w:val="00902EE1"/>
    <w:rsid w:val="00911CAF"/>
    <w:rsid w:val="00912A9B"/>
    <w:rsid w:val="00912D7E"/>
    <w:rsid w:val="00925E0E"/>
    <w:rsid w:val="00933590"/>
    <w:rsid w:val="009434A7"/>
    <w:rsid w:val="00946E6C"/>
    <w:rsid w:val="0095096E"/>
    <w:rsid w:val="00981549"/>
    <w:rsid w:val="00983AE8"/>
    <w:rsid w:val="009865BC"/>
    <w:rsid w:val="0099179E"/>
    <w:rsid w:val="00997B64"/>
    <w:rsid w:val="009A1019"/>
    <w:rsid w:val="009A4F1A"/>
    <w:rsid w:val="009B7FD7"/>
    <w:rsid w:val="009C7B1E"/>
    <w:rsid w:val="009D2221"/>
    <w:rsid w:val="009F378C"/>
    <w:rsid w:val="009F470E"/>
    <w:rsid w:val="00A038D3"/>
    <w:rsid w:val="00A13DD7"/>
    <w:rsid w:val="00A13E42"/>
    <w:rsid w:val="00A2675C"/>
    <w:rsid w:val="00A558A3"/>
    <w:rsid w:val="00A63C33"/>
    <w:rsid w:val="00A67734"/>
    <w:rsid w:val="00A96FE1"/>
    <w:rsid w:val="00AA7C6A"/>
    <w:rsid w:val="00AF5DF0"/>
    <w:rsid w:val="00B16C0E"/>
    <w:rsid w:val="00B33198"/>
    <w:rsid w:val="00B3518D"/>
    <w:rsid w:val="00B35815"/>
    <w:rsid w:val="00B52F21"/>
    <w:rsid w:val="00B53D21"/>
    <w:rsid w:val="00B615C2"/>
    <w:rsid w:val="00B82715"/>
    <w:rsid w:val="00BB2119"/>
    <w:rsid w:val="00BD2EB7"/>
    <w:rsid w:val="00BF0016"/>
    <w:rsid w:val="00BF5D09"/>
    <w:rsid w:val="00C013CC"/>
    <w:rsid w:val="00C03D58"/>
    <w:rsid w:val="00C053B4"/>
    <w:rsid w:val="00C07CD7"/>
    <w:rsid w:val="00C20128"/>
    <w:rsid w:val="00C31349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03392"/>
    <w:rsid w:val="00D2537E"/>
    <w:rsid w:val="00D401FE"/>
    <w:rsid w:val="00D82B93"/>
    <w:rsid w:val="00D83F12"/>
    <w:rsid w:val="00D91F69"/>
    <w:rsid w:val="00DC0707"/>
    <w:rsid w:val="00DC16B8"/>
    <w:rsid w:val="00DD07DB"/>
    <w:rsid w:val="00DE6C0A"/>
    <w:rsid w:val="00DF0B8A"/>
    <w:rsid w:val="00E22189"/>
    <w:rsid w:val="00E465CF"/>
    <w:rsid w:val="00E57E53"/>
    <w:rsid w:val="00E90404"/>
    <w:rsid w:val="00EB2A10"/>
    <w:rsid w:val="00EC5B89"/>
    <w:rsid w:val="00EE3047"/>
    <w:rsid w:val="00EE645B"/>
    <w:rsid w:val="00EF1881"/>
    <w:rsid w:val="00F14A56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A26B84-6116-4EC8-A5AD-04B020EC38BA}"/>
</file>

<file path=customXml/itemProps2.xml><?xml version="1.0" encoding="utf-8"?>
<ds:datastoreItem xmlns:ds="http://schemas.openxmlformats.org/officeDocument/2006/customXml" ds:itemID="{DD446B5F-B8AF-40DE-A81E-F23CD95B9FB8}"/>
</file>

<file path=customXml/itemProps3.xml><?xml version="1.0" encoding="utf-8"?>
<ds:datastoreItem xmlns:ds="http://schemas.openxmlformats.org/officeDocument/2006/customXml" ds:itemID="{9C401C7B-9012-4589-ACF3-DC3B04342F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509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65</cp:revision>
  <cp:lastPrinted>2020-11-09T08:41:00Z</cp:lastPrinted>
  <dcterms:created xsi:type="dcterms:W3CDTF">2020-06-18T03:00:00Z</dcterms:created>
  <dcterms:modified xsi:type="dcterms:W3CDTF">2021-03-18T06:24:00Z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